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50" w:lineRule="atLeast"/>
        <w:ind w:left="0" w:right="0" w:firstLine="0"/>
        <w:jc w:val="center"/>
        <w:rPr>
          <w:rFonts w:hint="eastAsia" w:ascii="微软雅黑" w:hAnsi="微软雅黑" w:eastAsia="微软雅黑" w:cs="微软雅黑"/>
          <w:b/>
          <w:bCs/>
          <w:i w:val="0"/>
          <w:iCs w:val="0"/>
          <w:caps w:val="0"/>
          <w:color w:val="222222"/>
          <w:spacing w:val="0"/>
          <w:sz w:val="30"/>
          <w:szCs w:val="30"/>
        </w:rPr>
      </w:pPr>
      <w:r>
        <w:rPr>
          <w:rFonts w:hint="eastAsia" w:ascii="微软雅黑" w:hAnsi="微软雅黑" w:eastAsia="微软雅黑" w:cs="微软雅黑"/>
          <w:b/>
          <w:bCs/>
          <w:i w:val="0"/>
          <w:iCs w:val="0"/>
          <w:caps w:val="0"/>
          <w:color w:val="222222"/>
          <w:spacing w:val="0"/>
          <w:kern w:val="0"/>
          <w:sz w:val="30"/>
          <w:szCs w:val="30"/>
          <w:shd w:val="clear" w:fill="FFFFFF"/>
          <w:lang w:val="en-US" w:eastAsia="zh-CN" w:bidi="ar"/>
        </w:rPr>
        <w:t>鼎创中心项目（一期、二期）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222222"/>
          <w:spacing w:val="0"/>
          <w:sz w:val="21"/>
          <w:szCs w:val="21"/>
        </w:rPr>
      </w:pP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根据《水利部关于加强事中事后监管规范生产建设项目水土保持设施自主验收的通知》（水保〔2017〕365号），2023年7月6日，电子城（天津）科技服务平台开发有限公司主持召开鼎创中心项目（一期、二期）水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欢迎社会各界人士进行监督并提出宝贵意见。</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bookmarkStart w:id="0" w:name="_GoBack"/>
      <w:bookmarkEnd w:id="0"/>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w:t>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instrText xml:space="preserve"> HYPERLINK "http://www.tjpuzhihong.com/uploads/soft/230526/2-230526093J8.zip" </w:instrText>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fldChar w:fldCharType="separate"/>
      </w:r>
      <w:r>
        <w:rPr>
          <w:rStyle w:val="4"/>
          <w:rFonts w:hint="eastAsia" w:ascii="微软雅黑" w:hAnsi="微软雅黑" w:eastAsia="微软雅黑" w:cs="微软雅黑"/>
          <w:i w:val="0"/>
          <w:iCs w:val="0"/>
          <w:caps w:val="0"/>
          <w:color w:val="000000"/>
          <w:spacing w:val="0"/>
          <w:sz w:val="21"/>
          <w:szCs w:val="21"/>
          <w:u w:val="none"/>
          <w:shd w:val="clear" w:fill="FFFFFF"/>
        </w:rPr>
        <w:t>附件1：《</w:t>
      </w:r>
      <w:r>
        <w:rPr>
          <w:rStyle w:val="4"/>
          <w:rFonts w:hint="eastAsia" w:ascii="微软雅黑" w:hAnsi="微软雅黑" w:eastAsia="微软雅黑" w:cs="微软雅黑"/>
          <w:i w:val="0"/>
          <w:iCs w:val="0"/>
          <w:caps w:val="0"/>
          <w:color w:val="000000"/>
          <w:spacing w:val="0"/>
          <w:sz w:val="21"/>
          <w:szCs w:val="21"/>
          <w:u w:val="none"/>
          <w:shd w:val="clear" w:fill="FFFFFF"/>
          <w:lang w:eastAsia="zh-CN"/>
        </w:rPr>
        <w:t>鼎创中心项目（一期、二期）</w:t>
      </w:r>
      <w:r>
        <w:rPr>
          <w:rStyle w:val="4"/>
          <w:rFonts w:hint="eastAsia" w:ascii="微软雅黑" w:hAnsi="微软雅黑" w:eastAsia="微软雅黑" w:cs="微软雅黑"/>
          <w:i w:val="0"/>
          <w:iCs w:val="0"/>
          <w:caps w:val="0"/>
          <w:color w:val="000000"/>
          <w:spacing w:val="0"/>
          <w:sz w:val="21"/>
          <w:szCs w:val="21"/>
          <w:u w:val="none"/>
          <w:shd w:val="clear" w:fill="FFFFFF"/>
        </w:rPr>
        <w:t>水土保持监测总结报告》</w:t>
      </w:r>
      <w:r>
        <w:rPr>
          <w:rStyle w:val="4"/>
          <w:rFonts w:hint="eastAsia" w:ascii="微软雅黑" w:hAnsi="微软雅黑" w:eastAsia="微软雅黑" w:cs="微软雅黑"/>
          <w:i w:val="0"/>
          <w:iCs w:val="0"/>
          <w:caps w:val="0"/>
          <w:color w:val="000000"/>
          <w:spacing w:val="0"/>
          <w:sz w:val="21"/>
          <w:szCs w:val="21"/>
          <w:u w:val="none"/>
          <w:shd w:val="clear" w:fill="FFFFFF"/>
        </w:rPr>
        <w:br w:type="textWrapping"/>
      </w:r>
      <w:r>
        <w:rPr>
          <w:rStyle w:val="4"/>
          <w:rFonts w:hint="eastAsia" w:ascii="微软雅黑" w:hAnsi="微软雅黑" w:eastAsia="微软雅黑" w:cs="微软雅黑"/>
          <w:i w:val="0"/>
          <w:iCs w:val="0"/>
          <w:caps w:val="0"/>
          <w:color w:val="000000"/>
          <w:spacing w:val="0"/>
          <w:sz w:val="21"/>
          <w:szCs w:val="21"/>
          <w:u w:val="none"/>
          <w:shd w:val="clear" w:fill="FFFFFF"/>
        </w:rPr>
        <w:t>    附件2：《</w:t>
      </w:r>
      <w:r>
        <w:rPr>
          <w:rStyle w:val="4"/>
          <w:rFonts w:hint="eastAsia" w:ascii="微软雅黑" w:hAnsi="微软雅黑" w:eastAsia="微软雅黑" w:cs="微软雅黑"/>
          <w:i w:val="0"/>
          <w:iCs w:val="0"/>
          <w:caps w:val="0"/>
          <w:color w:val="000000"/>
          <w:spacing w:val="0"/>
          <w:sz w:val="21"/>
          <w:szCs w:val="21"/>
          <w:u w:val="none"/>
          <w:shd w:val="clear" w:fill="FFFFFF"/>
          <w:lang w:eastAsia="zh-CN"/>
        </w:rPr>
        <w:t>鼎创中心项目（一期、二期）</w:t>
      </w:r>
      <w:r>
        <w:rPr>
          <w:rStyle w:val="4"/>
          <w:rFonts w:hint="eastAsia" w:ascii="微软雅黑" w:hAnsi="微软雅黑" w:eastAsia="微软雅黑" w:cs="微软雅黑"/>
          <w:i w:val="0"/>
          <w:iCs w:val="0"/>
          <w:caps w:val="0"/>
          <w:color w:val="000000"/>
          <w:spacing w:val="0"/>
          <w:sz w:val="21"/>
          <w:szCs w:val="21"/>
          <w:u w:val="none"/>
          <w:shd w:val="clear" w:fill="FFFFFF"/>
        </w:rPr>
        <w:t>水土保持设施验收报告》</w:t>
      </w:r>
      <w:r>
        <w:rPr>
          <w:rStyle w:val="4"/>
          <w:rFonts w:hint="eastAsia" w:ascii="微软雅黑" w:hAnsi="微软雅黑" w:eastAsia="微软雅黑" w:cs="微软雅黑"/>
          <w:i w:val="0"/>
          <w:iCs w:val="0"/>
          <w:caps w:val="0"/>
          <w:color w:val="000000"/>
          <w:spacing w:val="0"/>
          <w:sz w:val="21"/>
          <w:szCs w:val="21"/>
          <w:u w:val="none"/>
          <w:shd w:val="clear" w:fill="FFFFFF"/>
        </w:rPr>
        <w:br w:type="textWrapping"/>
      </w:r>
      <w:r>
        <w:rPr>
          <w:rStyle w:val="4"/>
          <w:rFonts w:hint="eastAsia" w:ascii="微软雅黑" w:hAnsi="微软雅黑" w:eastAsia="微软雅黑" w:cs="微软雅黑"/>
          <w:i w:val="0"/>
          <w:iCs w:val="0"/>
          <w:caps w:val="0"/>
          <w:color w:val="000000"/>
          <w:spacing w:val="0"/>
          <w:sz w:val="21"/>
          <w:szCs w:val="21"/>
          <w:u w:val="none"/>
          <w:shd w:val="clear" w:fill="FFFFFF"/>
        </w:rPr>
        <w:t>    附件3：《</w:t>
      </w:r>
      <w:r>
        <w:rPr>
          <w:rStyle w:val="4"/>
          <w:rFonts w:hint="eastAsia" w:ascii="微软雅黑" w:hAnsi="微软雅黑" w:eastAsia="微软雅黑" w:cs="微软雅黑"/>
          <w:i w:val="0"/>
          <w:iCs w:val="0"/>
          <w:caps w:val="0"/>
          <w:color w:val="000000"/>
          <w:spacing w:val="0"/>
          <w:sz w:val="21"/>
          <w:szCs w:val="21"/>
          <w:u w:val="none"/>
          <w:shd w:val="clear" w:fill="FFFFFF"/>
          <w:lang w:eastAsia="zh-CN"/>
        </w:rPr>
        <w:t>鼎创中心项目（一期、二期）</w:t>
      </w:r>
      <w:r>
        <w:rPr>
          <w:rStyle w:val="4"/>
          <w:rFonts w:hint="eastAsia" w:ascii="微软雅黑" w:hAnsi="微软雅黑" w:eastAsia="微软雅黑" w:cs="微软雅黑"/>
          <w:i w:val="0"/>
          <w:iCs w:val="0"/>
          <w:caps w:val="0"/>
          <w:color w:val="000000"/>
          <w:spacing w:val="0"/>
          <w:sz w:val="21"/>
          <w:szCs w:val="21"/>
          <w:u w:val="none"/>
          <w:shd w:val="clear" w:fill="FFFFFF"/>
        </w:rPr>
        <w:t>水土保持设施验收鉴定书》</w:t>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hYmZmNzU3MzYyNWFjNTVhNTNmMTE1Nzc1NzljZDgifQ=="/>
  </w:docVars>
  <w:rsids>
    <w:rsidRoot w:val="3B680A63"/>
    <w:rsid w:val="14B60A59"/>
    <w:rsid w:val="3B680A63"/>
    <w:rsid w:val="42772302"/>
    <w:rsid w:val="6DDD5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353</Words>
  <Characters>361</Characters>
  <Lines>0</Lines>
  <Paragraphs>0</Paragraphs>
  <TotalTime>0</TotalTime>
  <ScaleCrop>false</ScaleCrop>
  <LinksUpToDate>false</LinksUpToDate>
  <CharactersWithSpaces>380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2023-07-07T03:19:00Z</dcterms:created>
  <dc:creator>知足常乐</dc:creator>
  <cp:lastModifiedBy>飘啊飘~</cp:lastModifiedBy>
  <dcterms:modified xsi:type="dcterms:W3CDTF">2023-07-07T06:28:15Z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3ACA10390FD240E88983150948EDA3CE_13</vt:lpwstr>
  </property>
</Properties>
</file>