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firstLine="1501" w:firstLineChars="500"/>
        <w:jc w:val="center"/>
        <w:rPr>
          <w:rFonts w:hint="eastAsia" w:ascii="微软雅黑" w:hAnsi="微软雅黑" w:eastAsia="微软雅黑" w:cs="微软雅黑"/>
          <w:b/>
          <w:bCs/>
          <w:i w:val="0"/>
          <w:iCs w:val="0"/>
          <w:caps w:val="0"/>
          <w:color w:val="222222"/>
          <w:spacing w:val="0"/>
          <w:sz w:val="30"/>
          <w:szCs w:val="30"/>
        </w:rPr>
      </w:pPr>
      <w:r>
        <w:rPr>
          <w:rFonts w:hint="eastAsia" w:ascii="微软雅黑" w:hAnsi="微软雅黑" w:eastAsia="微软雅黑" w:cs="微软雅黑"/>
          <w:b/>
          <w:bCs/>
          <w:color w:val="000000"/>
          <w:kern w:val="0"/>
          <w:sz w:val="30"/>
          <w:szCs w:val="30"/>
          <w:lang w:val="en-US" w:eastAsia="zh-CN" w:bidi="ar"/>
        </w:rPr>
        <w:t>建设标准厂房及办公楼</w:t>
      </w:r>
      <w:r>
        <w:rPr>
          <w:rFonts w:hint="eastAsia" w:ascii="微软雅黑" w:hAnsi="微软雅黑" w:eastAsia="微软雅黑" w:cs="微软雅黑"/>
          <w:b/>
          <w:bCs/>
          <w:color w:val="000000"/>
          <w:kern w:val="0"/>
          <w:sz w:val="30"/>
          <w:szCs w:val="30"/>
          <w:lang w:val="en-US" w:eastAsia="zh-CN" w:bidi="ar"/>
        </w:rPr>
        <w:t>项目</w:t>
      </w:r>
      <w:r>
        <w:rPr>
          <w:rFonts w:hint="eastAsia" w:ascii="微软雅黑" w:hAnsi="微软雅黑" w:eastAsia="微软雅黑" w:cs="微软雅黑"/>
          <w:b/>
          <w:bCs/>
          <w:i w:val="0"/>
          <w:iCs w:val="0"/>
          <w:caps w:val="0"/>
          <w:color w:val="222222"/>
          <w:spacing w:val="0"/>
          <w:kern w:val="0"/>
          <w:sz w:val="30"/>
          <w:szCs w:val="30"/>
          <w:bdr w:val="none" w:color="auto" w:sz="0" w:space="0"/>
          <w:shd w:val="clear" w:fill="FFFFFF"/>
          <w:lang w:val="en-US" w:eastAsia="zh-CN" w:bidi="ar"/>
        </w:rPr>
        <w:t>公示</w:t>
      </w:r>
    </w:p>
    <w:p>
      <w:pPr>
        <w:keepNext w:val="0"/>
        <w:keepLines w:val="0"/>
        <w:widowControl/>
        <w:suppressLineNumbers w:val="0"/>
        <w:jc w:val="left"/>
        <w:rPr>
          <w:rFonts w:hint="eastAsia" w:ascii="微软雅黑" w:hAnsi="微软雅黑" w:eastAsia="微软雅黑" w:cs="微软雅黑"/>
          <w:i w:val="0"/>
          <w:iCs w:val="0"/>
          <w:caps w:val="0"/>
          <w:color w:val="222222"/>
          <w:spacing w:val="0"/>
          <w:sz w:val="21"/>
          <w:szCs w:val="21"/>
        </w:rPr>
      </w:pPr>
      <w:r>
        <w:rPr>
          <w:rFonts w:hint="eastAsia" w:ascii="微软雅黑" w:hAnsi="微软雅黑" w:eastAsia="微软雅黑" w:cs="微软雅黑"/>
          <w:b w:val="0"/>
          <w:bCs w:val="0"/>
          <w:i w:val="0"/>
          <w:iCs w:val="0"/>
          <w:caps w:val="0"/>
          <w:color w:val="222222"/>
          <w:spacing w:val="0"/>
          <w:kern w:val="0"/>
          <w:sz w:val="21"/>
          <w:szCs w:val="21"/>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t>       </w:t>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t>根据《水利部关于加强事中事后监管规范生产建设项目水土保持设施自主验收的通知》（水保〔2017〕365号），</w:t>
      </w:r>
      <w:r>
        <w:rPr>
          <w:rFonts w:hint="eastAsia" w:ascii="微软雅黑" w:hAnsi="微软雅黑" w:eastAsia="微软雅黑" w:cs="微软雅黑"/>
          <w:color w:val="000000"/>
          <w:kern w:val="0"/>
          <w:sz w:val="21"/>
          <w:szCs w:val="21"/>
          <w:lang w:val="en-US" w:eastAsia="zh-CN" w:bidi="ar"/>
        </w:rPr>
        <w:t>2023年7月20日</w:t>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t>，</w:t>
      </w:r>
      <w:r>
        <w:rPr>
          <w:rFonts w:hint="eastAsia" w:ascii="微软雅黑" w:hAnsi="微软雅黑" w:eastAsia="微软雅黑" w:cs="微软雅黑"/>
          <w:color w:val="000000"/>
          <w:kern w:val="0"/>
          <w:sz w:val="21"/>
          <w:szCs w:val="21"/>
          <w:lang w:val="en-US" w:eastAsia="zh-CN" w:bidi="ar"/>
        </w:rPr>
        <w:t>英联（天津）实业有限公司</w:t>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t>主持召开</w:t>
      </w:r>
      <w:r>
        <w:rPr>
          <w:rFonts w:hint="eastAsia" w:ascii="微软雅黑" w:hAnsi="微软雅黑" w:eastAsia="微软雅黑" w:cs="微软雅黑"/>
          <w:color w:val="000000"/>
          <w:kern w:val="0"/>
          <w:sz w:val="21"/>
          <w:szCs w:val="21"/>
          <w:lang w:val="en-US" w:eastAsia="zh-CN" w:bidi="ar"/>
        </w:rPr>
        <w:t>建设标准厂房及办公楼</w:t>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t>水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t> </w:t>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t> </w:t>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t>欢迎社会各界人士进行监督并提出宝贵意见。</w:t>
      </w:r>
      <w:r>
        <w:rPr>
          <w:rFonts w:hint="eastAsia" w:ascii="微软雅黑" w:hAnsi="微软雅黑" w:eastAsia="微软雅黑" w:cs="微软雅黑"/>
          <w:i w:val="0"/>
          <w:iCs w:val="0"/>
          <w:caps w:val="0"/>
          <w:color w:val="222222"/>
          <w:spacing w:val="0"/>
          <w:kern w:val="0"/>
          <w:sz w:val="21"/>
          <w:szCs w:val="21"/>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21"/>
          <w:szCs w:val="21"/>
          <w:u w:val="none"/>
          <w:bdr w:val="none" w:color="auto" w:sz="0" w:space="0"/>
          <w:shd w:val="clear" w:fill="FFFFFF"/>
          <w:lang w:val="en-US" w:eastAsia="zh-CN" w:bidi="ar"/>
        </w:rPr>
        <w:instrText xml:space="preserve"> HYPERLINK "http://www.tjpuzhihong.com/uploads/soft/230707/2-230FG43648.zip" </w:instrText>
      </w:r>
      <w:r>
        <w:rPr>
          <w:rFonts w:hint="eastAsia" w:ascii="微软雅黑" w:hAnsi="微软雅黑" w:eastAsia="微软雅黑" w:cs="微软雅黑"/>
          <w:i w:val="0"/>
          <w:iCs w:val="0"/>
          <w:caps w:val="0"/>
          <w:color w:val="000000"/>
          <w:spacing w:val="0"/>
          <w:kern w:val="0"/>
          <w:sz w:val="21"/>
          <w:szCs w:val="21"/>
          <w:u w:val="none"/>
          <w:bdr w:val="none" w:color="auto" w:sz="0" w:space="0"/>
          <w:shd w:val="clear" w:fill="FFFFFF"/>
          <w:lang w:val="en-US" w:eastAsia="zh-CN" w:bidi="ar"/>
        </w:rPr>
        <w:fldChar w:fldCharType="separate"/>
      </w:r>
      <w:r>
        <w:rPr>
          <w:rStyle w:val="4"/>
          <w:rFonts w:hint="eastAsia" w:ascii="微软雅黑" w:hAnsi="微软雅黑" w:eastAsia="微软雅黑" w:cs="微软雅黑"/>
          <w:i w:val="0"/>
          <w:iCs w:val="0"/>
          <w:caps w:val="0"/>
          <w:color w:val="000000"/>
          <w:spacing w:val="0"/>
          <w:sz w:val="21"/>
          <w:szCs w:val="21"/>
          <w:u w:val="none"/>
          <w:bdr w:val="none" w:color="auto" w:sz="0" w:space="0"/>
          <w:shd w:val="clear" w:fill="FFFFFF"/>
        </w:rPr>
        <w:t xml:space="preserve">    </w:t>
      </w:r>
      <w:bookmarkStart w:id="0" w:name="_GoBack"/>
      <w:bookmarkEnd w:id="0"/>
      <w:r>
        <w:rPr>
          <w:rStyle w:val="4"/>
          <w:rFonts w:hint="eastAsia" w:ascii="微软雅黑" w:hAnsi="微软雅黑" w:eastAsia="微软雅黑" w:cs="微软雅黑"/>
          <w:i w:val="0"/>
          <w:iCs w:val="0"/>
          <w:caps w:val="0"/>
          <w:color w:val="000000"/>
          <w:spacing w:val="0"/>
          <w:sz w:val="21"/>
          <w:szCs w:val="21"/>
          <w:u w:val="none"/>
          <w:bdr w:val="none" w:color="auto" w:sz="0" w:space="0"/>
          <w:shd w:val="clear" w:fill="FFFFFF"/>
        </w:rPr>
        <w:t>附件1：《</w:t>
      </w:r>
      <w:r>
        <w:rPr>
          <w:rFonts w:hint="eastAsia" w:ascii="微软雅黑" w:hAnsi="微软雅黑" w:eastAsia="微软雅黑" w:cs="微软雅黑"/>
          <w:color w:val="000000"/>
          <w:kern w:val="0"/>
          <w:sz w:val="21"/>
          <w:szCs w:val="21"/>
          <w:lang w:val="en-US" w:eastAsia="zh-CN" w:bidi="ar"/>
        </w:rPr>
        <w:t>建设标准厂房及办公楼</w:t>
      </w:r>
      <w:r>
        <w:rPr>
          <w:rStyle w:val="4"/>
          <w:rFonts w:hint="eastAsia" w:ascii="微软雅黑" w:hAnsi="微软雅黑" w:eastAsia="微软雅黑" w:cs="微软雅黑"/>
          <w:i w:val="0"/>
          <w:iCs w:val="0"/>
          <w:caps w:val="0"/>
          <w:color w:val="000000"/>
          <w:spacing w:val="0"/>
          <w:sz w:val="21"/>
          <w:szCs w:val="21"/>
          <w:u w:val="none"/>
          <w:bdr w:val="none" w:color="auto" w:sz="0" w:space="0"/>
          <w:shd w:val="clear" w:fill="FFFFFF"/>
        </w:rPr>
        <w:t>水土保持监测总结报告》</w:t>
      </w:r>
      <w:r>
        <w:rPr>
          <w:rStyle w:val="4"/>
          <w:rFonts w:hint="eastAsia" w:ascii="微软雅黑" w:hAnsi="微软雅黑" w:eastAsia="微软雅黑" w:cs="微软雅黑"/>
          <w:i w:val="0"/>
          <w:iCs w:val="0"/>
          <w:caps w:val="0"/>
          <w:color w:val="000000"/>
          <w:spacing w:val="0"/>
          <w:sz w:val="21"/>
          <w:szCs w:val="21"/>
          <w:u w:val="none"/>
          <w:bdr w:val="none" w:color="auto" w:sz="0" w:space="0"/>
          <w:shd w:val="clear" w:fill="FFFFFF"/>
        </w:rPr>
        <w:br w:type="textWrapping"/>
      </w:r>
      <w:r>
        <w:rPr>
          <w:rStyle w:val="4"/>
          <w:rFonts w:hint="eastAsia" w:ascii="微软雅黑" w:hAnsi="微软雅黑" w:eastAsia="微软雅黑" w:cs="微软雅黑"/>
          <w:i w:val="0"/>
          <w:iCs w:val="0"/>
          <w:caps w:val="0"/>
          <w:color w:val="000000"/>
          <w:spacing w:val="0"/>
          <w:sz w:val="21"/>
          <w:szCs w:val="21"/>
          <w:u w:val="none"/>
          <w:bdr w:val="none" w:color="auto" w:sz="0" w:space="0"/>
          <w:shd w:val="clear" w:fill="FFFFFF"/>
        </w:rPr>
        <w:t>    附件2：《</w:t>
      </w:r>
      <w:r>
        <w:rPr>
          <w:rFonts w:hint="eastAsia" w:ascii="微软雅黑" w:hAnsi="微软雅黑" w:eastAsia="微软雅黑" w:cs="微软雅黑"/>
          <w:color w:val="000000"/>
          <w:kern w:val="0"/>
          <w:sz w:val="21"/>
          <w:szCs w:val="21"/>
          <w:lang w:val="en-US" w:eastAsia="zh-CN" w:bidi="ar"/>
        </w:rPr>
        <w:t>建设标准厂房及办公楼</w:t>
      </w:r>
      <w:r>
        <w:rPr>
          <w:rStyle w:val="4"/>
          <w:rFonts w:hint="eastAsia" w:ascii="微软雅黑" w:hAnsi="微软雅黑" w:eastAsia="微软雅黑" w:cs="微软雅黑"/>
          <w:i w:val="0"/>
          <w:iCs w:val="0"/>
          <w:caps w:val="0"/>
          <w:color w:val="000000"/>
          <w:spacing w:val="0"/>
          <w:sz w:val="21"/>
          <w:szCs w:val="21"/>
          <w:u w:val="none"/>
          <w:bdr w:val="none" w:color="auto" w:sz="0" w:space="0"/>
          <w:shd w:val="clear" w:fill="FFFFFF"/>
        </w:rPr>
        <w:t>水土保持设施验收报告》</w:t>
      </w:r>
      <w:r>
        <w:rPr>
          <w:rStyle w:val="4"/>
          <w:rFonts w:hint="eastAsia" w:ascii="微软雅黑" w:hAnsi="微软雅黑" w:eastAsia="微软雅黑" w:cs="微软雅黑"/>
          <w:i w:val="0"/>
          <w:iCs w:val="0"/>
          <w:caps w:val="0"/>
          <w:color w:val="000000"/>
          <w:spacing w:val="0"/>
          <w:sz w:val="21"/>
          <w:szCs w:val="21"/>
          <w:u w:val="none"/>
          <w:bdr w:val="none" w:color="auto" w:sz="0" w:space="0"/>
          <w:shd w:val="clear" w:fill="FFFFFF"/>
        </w:rPr>
        <w:br w:type="textWrapping"/>
      </w:r>
      <w:r>
        <w:rPr>
          <w:rStyle w:val="4"/>
          <w:rFonts w:hint="eastAsia" w:ascii="微软雅黑" w:hAnsi="微软雅黑" w:eastAsia="微软雅黑" w:cs="微软雅黑"/>
          <w:i w:val="0"/>
          <w:iCs w:val="0"/>
          <w:caps w:val="0"/>
          <w:color w:val="000000"/>
          <w:spacing w:val="0"/>
          <w:sz w:val="21"/>
          <w:szCs w:val="21"/>
          <w:u w:val="none"/>
          <w:bdr w:val="none" w:color="auto" w:sz="0" w:space="0"/>
          <w:shd w:val="clear" w:fill="FFFFFF"/>
        </w:rPr>
        <w:t>    附件3：《</w:t>
      </w:r>
      <w:r>
        <w:rPr>
          <w:rFonts w:hint="eastAsia" w:ascii="微软雅黑" w:hAnsi="微软雅黑" w:eastAsia="微软雅黑" w:cs="微软雅黑"/>
          <w:color w:val="000000"/>
          <w:kern w:val="0"/>
          <w:sz w:val="21"/>
          <w:szCs w:val="21"/>
          <w:lang w:val="en-US" w:eastAsia="zh-CN" w:bidi="ar"/>
        </w:rPr>
        <w:t>建设标准厂房及办公楼</w:t>
      </w:r>
      <w:r>
        <w:rPr>
          <w:rStyle w:val="4"/>
          <w:rFonts w:hint="eastAsia" w:ascii="微软雅黑" w:hAnsi="微软雅黑" w:eastAsia="微软雅黑" w:cs="微软雅黑"/>
          <w:i w:val="0"/>
          <w:iCs w:val="0"/>
          <w:caps w:val="0"/>
          <w:color w:val="000000"/>
          <w:spacing w:val="0"/>
          <w:sz w:val="21"/>
          <w:szCs w:val="21"/>
          <w:u w:val="none"/>
          <w:bdr w:val="none" w:color="auto" w:sz="0" w:space="0"/>
          <w:shd w:val="clear" w:fill="FFFFFF"/>
        </w:rPr>
        <w:t>水土保持设施验收鉴定书》</w:t>
      </w:r>
      <w:r>
        <w:rPr>
          <w:rFonts w:hint="eastAsia" w:ascii="微软雅黑" w:hAnsi="微软雅黑" w:eastAsia="微软雅黑" w:cs="微软雅黑"/>
          <w:i w:val="0"/>
          <w:iCs w:val="0"/>
          <w:caps w:val="0"/>
          <w:color w:val="000000"/>
          <w:spacing w:val="0"/>
          <w:kern w:val="0"/>
          <w:sz w:val="21"/>
          <w:szCs w:val="21"/>
          <w:u w:val="none"/>
          <w:bdr w:val="none" w:color="auto" w:sz="0" w:space="0"/>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hMTQ4MTYxMzY4YjVlYWI4YzVjYTk1MTRmNmY4NGEifQ=="/>
  </w:docVars>
  <w:rsids>
    <w:rsidRoot w:val="65296D3C"/>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2023-08-03T07:47:53Z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D8DF9B2DF6D24B9A988ECDDE23F18773_11</vt:lpwstr>
  </property>
</Properties>
</file>