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Fonts w:hint="eastAsia" w:ascii="宋体" w:hAnsi="宋体" w:eastAsia="宋体" w:cs="宋体"/>
          <w:b/>
          <w:bCs/>
          <w:color w:val="000000"/>
          <w:kern w:val="0"/>
          <w:sz w:val="30"/>
          <w:szCs w:val="30"/>
          <w:lang w:val="en-US" w:eastAsia="zh-CN" w:bidi="ar"/>
        </w:rPr>
      </w:pPr>
      <w:r>
        <w:rPr>
          <w:rFonts w:hint="eastAsia" w:ascii="宋体" w:hAnsi="宋体" w:eastAsia="宋体" w:cs="宋体"/>
          <w:b/>
          <w:bCs/>
          <w:color w:val="000000"/>
          <w:kern w:val="0"/>
          <w:sz w:val="30"/>
          <w:szCs w:val="30"/>
          <w:lang w:val="en-US" w:eastAsia="zh-CN" w:bidi="ar"/>
        </w:rPr>
        <w:t>津武（挂）2019-064地块居住和商业服务设施（一期）</w:t>
      </w:r>
    </w:p>
    <w:p>
      <w:pPr>
        <w:keepNext w:val="0"/>
        <w:keepLines w:val="0"/>
        <w:widowControl/>
        <w:suppressLineNumbers w:val="0"/>
        <w:jc w:val="center"/>
        <w:rPr>
          <w:rFonts w:hint="eastAsia" w:ascii="宋体" w:hAnsi="宋体" w:eastAsia="宋体" w:cs="宋体"/>
          <w:b/>
          <w:bCs/>
          <w:i w:val="0"/>
          <w:iCs w:val="0"/>
          <w:caps w:val="0"/>
          <w:color w:val="222222"/>
          <w:spacing w:val="0"/>
          <w:sz w:val="30"/>
          <w:szCs w:val="30"/>
          <w:lang w:val="en-US"/>
        </w:rPr>
      </w:pPr>
      <w:r>
        <w:rPr>
          <w:rFonts w:hint="eastAsia" w:ascii="宋体" w:hAnsi="宋体" w:eastAsia="宋体" w:cs="宋体"/>
          <w:b/>
          <w:bCs/>
          <w:color w:val="000000"/>
          <w:kern w:val="0"/>
          <w:sz w:val="30"/>
          <w:szCs w:val="30"/>
          <w:lang w:val="en-US" w:eastAsia="zh-CN" w:bidi="ar"/>
        </w:rPr>
        <w:t>水土保持设施验收材料的公示</w:t>
      </w:r>
    </w:p>
    <w:p>
      <w:pPr>
        <w:keepNext w:val="0"/>
        <w:keepLines w:val="0"/>
        <w:widowControl/>
        <w:suppressLineNumbers w:val="0"/>
        <w:spacing w:line="480" w:lineRule="auto"/>
        <w:jc w:val="left"/>
        <w:rPr>
          <w:rFonts w:hint="eastAsia" w:ascii="宋体" w:hAnsi="宋体" w:eastAsia="宋体" w:cs="宋体"/>
          <w:i w:val="0"/>
          <w:iCs w:val="0"/>
          <w:caps w:val="0"/>
          <w:color w:val="222222"/>
          <w:spacing w:val="0"/>
          <w:kern w:val="0"/>
          <w:sz w:val="24"/>
          <w:szCs w:val="24"/>
          <w:shd w:val="clear" w:fill="FFFFFF"/>
          <w:lang w:val="en-US" w:eastAsia="zh-CN" w:bidi="ar"/>
        </w:rPr>
      </w:pPr>
      <w:r>
        <w:rPr>
          <w:rFonts w:hint="eastAsia" w:ascii="微软雅黑" w:hAnsi="微软雅黑" w:eastAsia="微软雅黑" w:cs="微软雅黑"/>
          <w:b w:val="0"/>
          <w:bCs w:val="0"/>
          <w:i w:val="0"/>
          <w:iCs w:val="0"/>
          <w:caps w:val="0"/>
          <w:color w:val="222222"/>
          <w:spacing w:val="0"/>
          <w:kern w:val="0"/>
          <w:sz w:val="21"/>
          <w:szCs w:val="21"/>
          <w:shd w:val="clear" w:fill="FFFFFF"/>
          <w:lang w:val="en-US" w:eastAsia="zh-CN" w:bidi="ar"/>
        </w:rPr>
        <w:br w:type="textWrapping"/>
      </w:r>
      <w:r>
        <w:rPr>
          <w:rFonts w:hint="eastAsia" w:ascii="微软雅黑" w:hAnsi="微软雅黑" w:eastAsia="微软雅黑" w:cs="微软雅黑"/>
          <w:i w:val="0"/>
          <w:iCs w:val="0"/>
          <w:caps w:val="0"/>
          <w:color w:val="222222"/>
          <w:spacing w:val="0"/>
          <w:kern w:val="0"/>
          <w:sz w:val="21"/>
          <w:szCs w:val="21"/>
          <w:shd w:val="clear" w:fill="FFFFFF"/>
          <w:lang w:val="en-US" w:eastAsia="zh-CN" w:bidi="ar"/>
        </w:rPr>
        <w:t xml:space="preserve">      </w:t>
      </w:r>
      <w:r>
        <w:rPr>
          <w:rFonts w:hint="eastAsia" w:ascii="宋体" w:hAnsi="宋体" w:eastAsia="宋体" w:cs="宋体"/>
          <w:i w:val="0"/>
          <w:iCs w:val="0"/>
          <w:caps w:val="0"/>
          <w:color w:val="222222"/>
          <w:spacing w:val="0"/>
          <w:kern w:val="0"/>
          <w:sz w:val="21"/>
          <w:szCs w:val="21"/>
          <w:shd w:val="clear" w:fill="FFFFFF"/>
          <w:lang w:val="en-US" w:eastAsia="zh-CN" w:bidi="ar"/>
        </w:rPr>
        <w:t> </w:t>
      </w:r>
      <w:r>
        <w:rPr>
          <w:rFonts w:hint="eastAsia" w:ascii="宋体" w:hAnsi="宋体" w:eastAsia="宋体" w:cs="宋体"/>
          <w:i w:val="0"/>
          <w:iCs w:val="0"/>
          <w:caps w:val="0"/>
          <w:color w:val="222222"/>
          <w:spacing w:val="0"/>
          <w:kern w:val="0"/>
          <w:sz w:val="24"/>
          <w:szCs w:val="24"/>
          <w:shd w:val="clear" w:fill="FFFFFF"/>
          <w:lang w:val="en-US" w:eastAsia="zh-CN" w:bidi="ar"/>
        </w:rPr>
        <w:t>根据《水利部关于加强事中事后监管规范生产建设项目水土保持设施自主验收的通知》（水保〔2017〕365号），</w:t>
      </w:r>
      <w:r>
        <w:rPr>
          <w:rFonts w:hint="eastAsia" w:ascii="宋体" w:hAnsi="宋体" w:eastAsia="宋体" w:cs="宋体"/>
          <w:color w:val="000000"/>
          <w:kern w:val="0"/>
          <w:sz w:val="24"/>
          <w:szCs w:val="24"/>
          <w:lang w:val="en-US" w:eastAsia="zh-CN" w:bidi="ar"/>
        </w:rPr>
        <w:t>2024年1月20日，天津睿建置业有限公司主持召开津武（挂）2019-064地块居住和商业服务设施（一期）水土保持设施的竣工验收会议</w:t>
      </w:r>
      <w:r>
        <w:rPr>
          <w:rFonts w:hint="eastAsia" w:ascii="宋体" w:hAnsi="宋体" w:eastAsia="宋体" w:cs="宋体"/>
          <w:i w:val="0"/>
          <w:iCs w:val="0"/>
          <w:caps w:val="0"/>
          <w:color w:val="222222"/>
          <w:spacing w:val="0"/>
          <w:kern w:val="0"/>
          <w:sz w:val="24"/>
          <w:szCs w:val="24"/>
          <w:shd w:val="clear" w:fill="FFFFFF"/>
          <w:lang w:val="en-US" w:eastAsia="zh-CN" w:bidi="ar"/>
        </w:rPr>
        <w:t>，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 </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 </w:t>
      </w:r>
    </w:p>
    <w:p>
      <w:pPr>
        <w:keepNext w:val="0"/>
        <w:keepLines w:val="0"/>
        <w:widowControl/>
        <w:suppressLineNumbers w:val="0"/>
        <w:spacing w:line="360" w:lineRule="auto"/>
        <w:jc w:val="left"/>
        <w:rPr>
          <w:rFonts w:hint="eastAsia" w:ascii="宋体" w:hAnsi="宋体" w:eastAsia="宋体" w:cs="宋体"/>
          <w:i w:val="0"/>
          <w:iCs w:val="0"/>
          <w:caps w:val="0"/>
          <w:color w:val="222222"/>
          <w:spacing w:val="0"/>
          <w:kern w:val="0"/>
          <w:sz w:val="24"/>
          <w:szCs w:val="24"/>
          <w:shd w:val="clear" w:fill="FFFFFF"/>
          <w:lang w:val="en-US" w:eastAsia="zh-CN" w:bidi="ar"/>
        </w:rPr>
      </w:pPr>
    </w:p>
    <w:p>
      <w:pPr>
        <w:keepNext w:val="0"/>
        <w:keepLines w:val="0"/>
        <w:widowControl/>
        <w:suppressLineNumbers w:val="0"/>
        <w:spacing w:line="360" w:lineRule="auto"/>
        <w:jc w:val="left"/>
        <w:rPr>
          <w:rFonts w:hint="eastAsia" w:ascii="微软雅黑" w:hAnsi="微软雅黑" w:eastAsia="微软雅黑" w:cs="微软雅黑"/>
          <w:i w:val="0"/>
          <w:iCs w:val="0"/>
          <w:caps w:val="0"/>
          <w:color w:val="222222"/>
          <w:spacing w:val="0"/>
          <w:sz w:val="21"/>
          <w:szCs w:val="21"/>
        </w:rPr>
      </w:pP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222222"/>
          <w:spacing w:val="0"/>
          <w:kern w:val="0"/>
          <w:sz w:val="24"/>
          <w:szCs w:val="24"/>
          <w:shd w:val="clear" w:fill="FFFFFF"/>
          <w:lang w:val="en-US" w:eastAsia="zh-CN" w:bidi="ar"/>
        </w:rPr>
        <w:t>欢迎社会各界人士进行监督并提出宝贵意见。</w:t>
      </w:r>
      <w:r>
        <w:rPr>
          <w:rFonts w:hint="eastAsia" w:ascii="宋体" w:hAnsi="宋体" w:eastAsia="宋体" w:cs="宋体"/>
          <w:i w:val="0"/>
          <w:iCs w:val="0"/>
          <w:caps w:val="0"/>
          <w:color w:val="222222"/>
          <w:spacing w:val="0"/>
          <w:kern w:val="0"/>
          <w:sz w:val="24"/>
          <w:szCs w:val="24"/>
          <w:shd w:val="clear" w:fill="FFFFFF"/>
          <w:lang w:val="en-US" w:eastAsia="zh-CN" w:bidi="ar"/>
        </w:rPr>
        <w:br w:type="textWrapping"/>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begin"/>
      </w:r>
      <w:r>
        <w:rPr>
          <w:rFonts w:hint="eastAsia" w:ascii="宋体" w:hAnsi="宋体" w:eastAsia="宋体" w:cs="宋体"/>
          <w:i w:val="0"/>
          <w:iCs w:val="0"/>
          <w:caps w:val="0"/>
          <w:color w:val="000000"/>
          <w:spacing w:val="0"/>
          <w:kern w:val="0"/>
          <w:sz w:val="24"/>
          <w:szCs w:val="24"/>
          <w:u w:val="none"/>
          <w:shd w:val="clear" w:fill="FFFFFF"/>
          <w:lang w:val="en-US" w:eastAsia="zh-CN" w:bidi="ar"/>
        </w:rPr>
        <w:instrText xml:space="preserve"> HYPERLINK "http://www.tjpuzhihong.com/uploads/soft/230707/2-230FG43648.zip" </w:instrText>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separate"/>
      </w:r>
      <w:r>
        <w:rPr>
          <w:rStyle w:val="4"/>
          <w:rFonts w:hint="eastAsia" w:ascii="宋体" w:hAnsi="宋体" w:eastAsia="宋体" w:cs="宋体"/>
          <w:i w:val="0"/>
          <w:iCs w:val="0"/>
          <w:caps w:val="0"/>
          <w:color w:val="000000"/>
          <w:spacing w:val="0"/>
          <w:sz w:val="24"/>
          <w:szCs w:val="24"/>
          <w:u w:val="none"/>
          <w:shd w:val="clear" w:fill="FFFFFF"/>
        </w:rPr>
        <w:t>    附件1：《</w:t>
      </w:r>
      <w:r>
        <w:rPr>
          <w:rFonts w:hint="eastAsia" w:ascii="宋体" w:hAnsi="宋体" w:eastAsia="宋体" w:cs="宋体"/>
          <w:color w:val="000000"/>
          <w:kern w:val="0"/>
          <w:sz w:val="24"/>
          <w:szCs w:val="24"/>
          <w:lang w:val="en-US" w:eastAsia="zh-CN" w:bidi="ar"/>
        </w:rPr>
        <w:t>津武（挂）2019-064地块居住和商业服务设施（一期）</w:t>
      </w:r>
      <w:r>
        <w:rPr>
          <w:rStyle w:val="4"/>
          <w:rFonts w:hint="eastAsia" w:ascii="宋体" w:hAnsi="宋体" w:eastAsia="宋体" w:cs="宋体"/>
          <w:i w:val="0"/>
          <w:iCs w:val="0"/>
          <w:caps w:val="0"/>
          <w:color w:val="000000"/>
          <w:spacing w:val="0"/>
          <w:sz w:val="24"/>
          <w:szCs w:val="24"/>
          <w:u w:val="none"/>
          <w:shd w:val="clear" w:fill="FFFFFF"/>
        </w:rPr>
        <w:t>水土保持监测总结报告》</w:t>
      </w:r>
      <w:bookmarkStart w:id="0" w:name="_GoBack"/>
      <w:bookmarkEnd w:id="0"/>
      <w:r>
        <w:rPr>
          <w:rStyle w:val="4"/>
          <w:rFonts w:hint="eastAsia" w:ascii="宋体" w:hAnsi="宋体" w:eastAsia="宋体" w:cs="宋体"/>
          <w:i w:val="0"/>
          <w:iCs w:val="0"/>
          <w:caps w:val="0"/>
          <w:color w:val="000000"/>
          <w:spacing w:val="0"/>
          <w:sz w:val="24"/>
          <w:szCs w:val="24"/>
          <w:u w:val="none"/>
          <w:shd w:val="clear" w:fill="FFFFFF"/>
        </w:rPr>
        <w:br w:type="textWrapping"/>
      </w:r>
      <w:r>
        <w:rPr>
          <w:rStyle w:val="4"/>
          <w:rFonts w:hint="eastAsia" w:ascii="宋体" w:hAnsi="宋体" w:eastAsia="宋体" w:cs="宋体"/>
          <w:i w:val="0"/>
          <w:iCs w:val="0"/>
          <w:caps w:val="0"/>
          <w:color w:val="000000"/>
          <w:spacing w:val="0"/>
          <w:sz w:val="24"/>
          <w:szCs w:val="24"/>
          <w:u w:val="none"/>
          <w:shd w:val="clear" w:fill="FFFFFF"/>
        </w:rPr>
        <w:t>    附件2：《</w:t>
      </w:r>
      <w:r>
        <w:rPr>
          <w:rFonts w:hint="eastAsia" w:ascii="宋体" w:hAnsi="宋体" w:eastAsia="宋体" w:cs="宋体"/>
          <w:color w:val="000000"/>
          <w:kern w:val="0"/>
          <w:sz w:val="24"/>
          <w:szCs w:val="24"/>
          <w:lang w:val="en-US" w:eastAsia="zh-CN" w:bidi="ar"/>
        </w:rPr>
        <w:t>津武（挂）2019-064地块居住和商业服务设施（一期）</w:t>
      </w:r>
      <w:r>
        <w:rPr>
          <w:rStyle w:val="4"/>
          <w:rFonts w:hint="eastAsia" w:ascii="宋体" w:hAnsi="宋体" w:eastAsia="宋体" w:cs="宋体"/>
          <w:i w:val="0"/>
          <w:iCs w:val="0"/>
          <w:caps w:val="0"/>
          <w:color w:val="000000"/>
          <w:spacing w:val="0"/>
          <w:sz w:val="24"/>
          <w:szCs w:val="24"/>
          <w:u w:val="none"/>
          <w:shd w:val="clear" w:fill="FFFFFF"/>
        </w:rPr>
        <w:t>水土保持设施验收报告》</w:t>
      </w:r>
      <w:r>
        <w:rPr>
          <w:rStyle w:val="4"/>
          <w:rFonts w:hint="eastAsia" w:ascii="宋体" w:hAnsi="宋体" w:eastAsia="宋体" w:cs="宋体"/>
          <w:i w:val="0"/>
          <w:iCs w:val="0"/>
          <w:caps w:val="0"/>
          <w:color w:val="000000"/>
          <w:spacing w:val="0"/>
          <w:sz w:val="24"/>
          <w:szCs w:val="24"/>
          <w:u w:val="none"/>
          <w:shd w:val="clear" w:fill="FFFFFF"/>
        </w:rPr>
        <w:br w:type="textWrapping"/>
      </w:r>
      <w:r>
        <w:rPr>
          <w:rStyle w:val="4"/>
          <w:rFonts w:hint="eastAsia" w:ascii="宋体" w:hAnsi="宋体" w:eastAsia="宋体" w:cs="宋体"/>
          <w:i w:val="0"/>
          <w:iCs w:val="0"/>
          <w:caps w:val="0"/>
          <w:color w:val="000000"/>
          <w:spacing w:val="0"/>
          <w:sz w:val="24"/>
          <w:szCs w:val="24"/>
          <w:u w:val="none"/>
          <w:shd w:val="clear" w:fill="FFFFFF"/>
        </w:rPr>
        <w:t>    附件3：《</w:t>
      </w:r>
      <w:r>
        <w:rPr>
          <w:rFonts w:hint="eastAsia" w:ascii="宋体" w:hAnsi="宋体" w:eastAsia="宋体" w:cs="宋体"/>
          <w:color w:val="000000"/>
          <w:kern w:val="0"/>
          <w:sz w:val="24"/>
          <w:szCs w:val="24"/>
          <w:lang w:val="en-US" w:eastAsia="zh-CN" w:bidi="ar"/>
        </w:rPr>
        <w:t>津武（挂）2019-064地块居住和商业服务设施（一期）</w:t>
      </w:r>
      <w:r>
        <w:rPr>
          <w:rStyle w:val="4"/>
          <w:rFonts w:hint="eastAsia" w:ascii="宋体" w:hAnsi="宋体" w:eastAsia="宋体" w:cs="宋体"/>
          <w:i w:val="0"/>
          <w:iCs w:val="0"/>
          <w:caps w:val="0"/>
          <w:color w:val="000000"/>
          <w:spacing w:val="0"/>
          <w:sz w:val="24"/>
          <w:szCs w:val="24"/>
          <w:u w:val="none"/>
          <w:shd w:val="clear" w:fill="FFFFFF"/>
        </w:rPr>
        <w:t>水土保持设施验收鉴定书》</w:t>
      </w:r>
      <w:r>
        <w:rPr>
          <w:rFonts w:hint="eastAsia" w:ascii="宋体" w:hAnsi="宋体" w:eastAsia="宋体" w:cs="宋体"/>
          <w:i w:val="0"/>
          <w:iCs w:val="0"/>
          <w:caps w:val="0"/>
          <w:color w:val="000000"/>
          <w:spacing w:val="0"/>
          <w:kern w:val="0"/>
          <w:sz w:val="24"/>
          <w:szCs w:val="24"/>
          <w:u w:val="none"/>
          <w:shd w:val="clear" w:fill="FFFFFF"/>
          <w:lang w:val="en-US" w:eastAsia="zh-CN" w:bidi="ar"/>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IDFont">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mZjQ2NmNlY2ViMDhhZmM4N2FjN2E3YWFjYmNhNWUifQ=="/>
  </w:docVars>
  <w:rsids>
    <w:rsidRoot w:val="65296D3C"/>
    <w:rsid w:val="06DB3D4F"/>
    <w:rsid w:val="0A9D34F6"/>
    <w:rsid w:val="65296D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2023-08-03T07:39:00Z</dcterms:created>
  <dc:creator>知足常乐</dc:creator>
  <cp:lastModifiedBy>知足常乐</cp:lastModifiedBy>
  <dcterms:modified xsi:type="dcterms:W3CDTF">2024-02-02T08:29:51Z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D8DF9B2DF6D24B9A988ECDDE23F18773_11</vt:lpwstr>
  </property>
</Properties>
</file>